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44687" w:rsidRDefault="00D44687">
      <w:pPr>
        <w:pStyle w:val="Normal1"/>
        <w:jc w:val="center"/>
      </w:pPr>
      <w:r>
        <w:t>Specialized Literacy Professionals SIG of ILA</w:t>
      </w:r>
    </w:p>
    <w:p w:rsidR="00D44687" w:rsidRDefault="00D44687">
      <w:pPr>
        <w:pStyle w:val="Normal1"/>
        <w:jc w:val="center"/>
      </w:pPr>
      <w:r>
        <w:t>Board of Directors Meeting</w:t>
      </w:r>
    </w:p>
    <w:p w:rsidR="00D44687" w:rsidRDefault="00D44687">
      <w:pPr>
        <w:pStyle w:val="Normal1"/>
        <w:jc w:val="center"/>
      </w:pPr>
      <w:r>
        <w:t>March 4, 2015</w:t>
      </w:r>
    </w:p>
    <w:p w:rsidR="00D44687" w:rsidRDefault="00D44687">
      <w:pPr>
        <w:pStyle w:val="Normal1"/>
        <w:jc w:val="center"/>
      </w:pPr>
    </w:p>
    <w:p w:rsidR="00C2501A" w:rsidRDefault="00D44687" w:rsidP="00C2501A">
      <w:pPr>
        <w:pStyle w:val="Normal1"/>
        <w:spacing w:line="240" w:lineRule="auto"/>
      </w:pPr>
      <w:r>
        <w:t>Board Of Directors</w:t>
      </w:r>
      <w:r w:rsidR="00C2501A">
        <w:t xml:space="preserve"> Present</w:t>
      </w:r>
      <w:r>
        <w:t>: Earl Cheek,</w:t>
      </w:r>
      <w:r w:rsidR="00C2501A">
        <w:t xml:space="preserve"> Stephanie Grote-Garcia,</w:t>
      </w:r>
      <w:r>
        <w:t xml:space="preserve"> </w:t>
      </w:r>
      <w:r w:rsidR="00C74E86">
        <w:t xml:space="preserve">Evan </w:t>
      </w:r>
      <w:proofErr w:type="spellStart"/>
      <w:r w:rsidR="00C74E86">
        <w:t>Ortlieb</w:t>
      </w:r>
      <w:proofErr w:type="spellEnd"/>
      <w:r w:rsidR="00C74E86">
        <w:t xml:space="preserve">, Vicki </w:t>
      </w:r>
      <w:proofErr w:type="spellStart"/>
      <w:r w:rsidR="00C74E86">
        <w:t>Risko</w:t>
      </w:r>
      <w:proofErr w:type="spellEnd"/>
      <w:r w:rsidR="00C74E86">
        <w:t xml:space="preserve">, and Wolfram </w:t>
      </w:r>
      <w:proofErr w:type="spellStart"/>
      <w:r w:rsidR="00C74E86">
        <w:t>Verlaan</w:t>
      </w:r>
      <w:proofErr w:type="spellEnd"/>
    </w:p>
    <w:p w:rsidR="00D44687" w:rsidRDefault="00C2501A" w:rsidP="00C2501A">
      <w:pPr>
        <w:pStyle w:val="Normal1"/>
        <w:spacing w:line="240" w:lineRule="auto"/>
      </w:pPr>
      <w:r>
        <w:t xml:space="preserve">Absent: Jack Cassidy, Beverly Harris, Diane Kern, Barbara </w:t>
      </w:r>
      <w:proofErr w:type="spellStart"/>
      <w:r>
        <w:t>Marinak</w:t>
      </w:r>
      <w:proofErr w:type="spellEnd"/>
      <w:r>
        <w:t xml:space="preserve">, </w:t>
      </w:r>
    </w:p>
    <w:p w:rsidR="00D44687" w:rsidRDefault="00D44687" w:rsidP="00C2501A">
      <w:pPr>
        <w:pStyle w:val="Normal1"/>
      </w:pPr>
    </w:p>
    <w:p w:rsidR="00D44687" w:rsidRDefault="00C2501A" w:rsidP="00C2501A">
      <w:pPr>
        <w:pStyle w:val="Normal1"/>
        <w:jc w:val="center"/>
      </w:pPr>
      <w:r>
        <w:t>Minute</w:t>
      </w:r>
    </w:p>
    <w:p w:rsidR="00C2501A" w:rsidRDefault="00D44687" w:rsidP="00D44687">
      <w:pPr>
        <w:pStyle w:val="Normal1"/>
      </w:pPr>
      <w:r>
        <w:t>1.  Old Business</w:t>
      </w:r>
    </w:p>
    <w:p w:rsidR="00C2501A" w:rsidRDefault="00C2501A" w:rsidP="00D44687">
      <w:pPr>
        <w:pStyle w:val="Normal1"/>
      </w:pPr>
    </w:p>
    <w:p w:rsidR="00C2501A" w:rsidRDefault="00C2501A" w:rsidP="00D44687">
      <w:pPr>
        <w:pStyle w:val="Normal1"/>
      </w:pPr>
      <w:r>
        <w:t>a. Wolfram presented the Membership and Treasurer's Report. Wolfram has been working tirelessly to reinstate our non-profit status and to submit our IRS forms. The membership/treasurer report is attached.</w:t>
      </w:r>
    </w:p>
    <w:p w:rsidR="003B496E" w:rsidRDefault="00C2501A" w:rsidP="00D44687">
      <w:pPr>
        <w:pStyle w:val="Normal1"/>
      </w:pPr>
      <w:r>
        <w:t>    Actions we will take</w:t>
      </w:r>
      <w:r w:rsidR="003B496E">
        <w:t>:</w:t>
      </w:r>
    </w:p>
    <w:p w:rsidR="00D44687" w:rsidRDefault="00C2501A" w:rsidP="00D44687">
      <w:pPr>
        <w:pStyle w:val="Normal1"/>
      </w:pPr>
      <w:r>
        <w:t xml:space="preserve">1. Continue to include renewal forms on the newsletters, but add a 4-year renewal (@ $30.) option.  </w:t>
      </w:r>
      <w:r>
        <w:br/>
        <w:t xml:space="preserve">2. Wolfram will create webpage for SIG using </w:t>
      </w:r>
      <w:proofErr w:type="spellStart"/>
      <w:r>
        <w:t>weebly</w:t>
      </w:r>
      <w:proofErr w:type="spellEnd"/>
      <w:r>
        <w:t xml:space="preserve"> website; and new info will be used to update the ILA webpage for our SIG.  We would like the ILA webpage updated as soon as possible.</w:t>
      </w:r>
      <w:r>
        <w:br/>
      </w:r>
      <w:r w:rsidR="003B496E">
        <w:t>3. </w:t>
      </w:r>
      <w:bookmarkStart w:id="0" w:name="_GoBack"/>
      <w:bookmarkEnd w:id="0"/>
      <w:r>
        <w:t>Wolfram is setting up a small committee to increase our membership. One action will be to invite authors of journal articles on topics relevant to our SIG to become members of our group. Earl Cheek will work with Wolfram on this committee and will review journals for recent articles to identify potential new members.  If you are able to help with this work, please contact Wolfram.          </w:t>
      </w:r>
    </w:p>
    <w:p w:rsidR="00C2501A" w:rsidRDefault="00C2501A" w:rsidP="00D44687">
      <w:pPr>
        <w:pStyle w:val="Normal1"/>
      </w:pPr>
    </w:p>
    <w:p w:rsidR="00C2501A" w:rsidRDefault="00C2501A" w:rsidP="00D44687">
      <w:pPr>
        <w:pStyle w:val="Normal1"/>
      </w:pPr>
      <w:r>
        <w:t xml:space="preserve">b. Secretary’s Report – SIG session at ILA will take place from 11 am to 1 pm on Sunday, July 19, 2015 in St. Louis. </w:t>
      </w:r>
    </w:p>
    <w:p w:rsidR="00C2501A" w:rsidRDefault="00C2501A" w:rsidP="00D44687">
      <w:pPr>
        <w:pStyle w:val="Normal1"/>
      </w:pPr>
    </w:p>
    <w:p w:rsidR="00D44687" w:rsidRPr="00D44687" w:rsidRDefault="00C2501A" w:rsidP="00D44687">
      <w:pPr>
        <w:pStyle w:val="Normal1"/>
      </w:pPr>
      <w:r>
        <w:t xml:space="preserve">c. </w:t>
      </w:r>
      <w:r w:rsidR="00D44687" w:rsidRPr="00D44687">
        <w:t xml:space="preserve">Webinar Report – Vicki </w:t>
      </w:r>
    </w:p>
    <w:p w:rsidR="00D44687" w:rsidRPr="00D44687" w:rsidRDefault="00D44687" w:rsidP="00D44687">
      <w:pPr>
        <w:rPr>
          <w:color w:val="auto"/>
          <w:szCs w:val="24"/>
        </w:rPr>
      </w:pPr>
      <w:r w:rsidRPr="00D44687">
        <w:tab/>
      </w:r>
      <w:r w:rsidRPr="00D44687">
        <w:rPr>
          <w:u w:val="single"/>
        </w:rPr>
        <w:t>First webinar</w:t>
      </w:r>
      <w:r w:rsidRPr="00D44687">
        <w:t xml:space="preserve"> on digital literacy (held February 2, 2015) is archived at</w:t>
      </w:r>
      <w:r w:rsidRPr="00D44687">
        <w:rPr>
          <w:color w:val="auto"/>
          <w:szCs w:val="24"/>
        </w:rPr>
        <w:t> </w:t>
      </w:r>
      <w:hyperlink r:id="rId5" w:tgtFrame="_blank" w:history="1">
        <w:r w:rsidRPr="00D44687">
          <w:rPr>
            <w:color w:val="800080"/>
            <w:u w:val="single"/>
          </w:rPr>
          <w:t>http://youtu.be/F9t9zGKZV4c</w:t>
        </w:r>
      </w:hyperlink>
    </w:p>
    <w:p w:rsidR="00D44687" w:rsidRPr="00D44687" w:rsidRDefault="00D44687" w:rsidP="00D44687">
      <w:pPr>
        <w:rPr>
          <w:color w:val="auto"/>
          <w:szCs w:val="24"/>
        </w:rPr>
      </w:pPr>
    </w:p>
    <w:p w:rsidR="00D44687" w:rsidRDefault="00D44687" w:rsidP="00D44687">
      <w:pPr>
        <w:rPr>
          <w:color w:val="auto"/>
          <w:szCs w:val="24"/>
          <w:shd w:val="clear" w:color="auto" w:fill="FFFFFF"/>
        </w:rPr>
      </w:pPr>
      <w:r w:rsidRPr="00D44687">
        <w:rPr>
          <w:color w:val="auto"/>
          <w:szCs w:val="24"/>
        </w:rPr>
        <w:tab/>
      </w:r>
      <w:r w:rsidRPr="00D44687">
        <w:rPr>
          <w:color w:val="auto"/>
          <w:szCs w:val="24"/>
          <w:u w:val="single"/>
        </w:rPr>
        <w:t>Second webinar</w:t>
      </w:r>
      <w:r w:rsidRPr="00D44687">
        <w:rPr>
          <w:color w:val="auto"/>
          <w:szCs w:val="24"/>
        </w:rPr>
        <w:t xml:space="preserve"> </w:t>
      </w:r>
      <w:r>
        <w:rPr>
          <w:color w:val="auto"/>
          <w:szCs w:val="24"/>
        </w:rPr>
        <w:t xml:space="preserve">will be </w:t>
      </w:r>
      <w:r w:rsidRPr="00D44687">
        <w:rPr>
          <w:color w:val="auto"/>
          <w:szCs w:val="24"/>
        </w:rPr>
        <w:t>held at the same address as before: </w:t>
      </w:r>
      <w:hyperlink r:id="rId6" w:tgtFrame="_blank" w:history="1">
        <w:r w:rsidRPr="00D44687">
          <w:rPr>
            <w:color w:val="0000FF"/>
            <w:u w:val="single"/>
          </w:rPr>
          <w:t>https://meet.lync.com/utsacloud/misty.sailors/4LPUXR14</w:t>
        </w:r>
      </w:hyperlink>
      <w:r w:rsidRPr="00D44687">
        <w:rPr>
          <w:color w:val="auto"/>
          <w:szCs w:val="24"/>
          <w:shd w:val="clear" w:color="auto" w:fill="FFFFFF"/>
        </w:rPr>
        <w:t>​ March 30th!</w:t>
      </w:r>
    </w:p>
    <w:p w:rsidR="00D44687" w:rsidRPr="00573290" w:rsidRDefault="00D44687" w:rsidP="00D44687">
      <w:pPr>
        <w:rPr>
          <w:rFonts w:ascii="Times New Roman" w:hAnsi="Times New Roman"/>
        </w:rPr>
      </w:pPr>
      <w:r>
        <w:rPr>
          <w:color w:val="auto"/>
          <w:szCs w:val="24"/>
          <w:shd w:val="clear" w:color="auto" w:fill="FFFFFF"/>
        </w:rPr>
        <w:tab/>
      </w:r>
      <w:r>
        <w:rPr>
          <w:rFonts w:ascii="Times New Roman" w:hAnsi="Times New Roman"/>
          <w:b/>
        </w:rPr>
        <w:t>March 30</w:t>
      </w:r>
      <w:r w:rsidRPr="00573290">
        <w:rPr>
          <w:rFonts w:ascii="Times New Roman" w:hAnsi="Times New Roman"/>
          <w:b/>
        </w:rPr>
        <w:t xml:space="preserve">, 2015, 7 pm EST - </w:t>
      </w:r>
      <w:r w:rsidRPr="00573290">
        <w:rPr>
          <w:rFonts w:ascii="Times New Roman" w:hAnsi="Times New Roman"/>
          <w:b/>
          <w:i/>
        </w:rPr>
        <w:t>Strategies for Supporting Productive Online Inquiry</w:t>
      </w:r>
      <w:r w:rsidRPr="00573290">
        <w:rPr>
          <w:rFonts w:ascii="Times New Roman" w:hAnsi="Times New Roman"/>
        </w:rPr>
        <w:t xml:space="preserve"> </w:t>
      </w:r>
    </w:p>
    <w:p w:rsidR="00D44687" w:rsidRDefault="00D44687" w:rsidP="00D44687">
      <w:pPr>
        <w:rPr>
          <w:rFonts w:ascii="Times New Roman" w:hAnsi="Times New Roman"/>
        </w:rPr>
      </w:pPr>
      <w:r>
        <w:rPr>
          <w:rFonts w:ascii="Times New Roman" w:hAnsi="Times New Roman"/>
        </w:rPr>
        <w:tab/>
      </w:r>
      <w:r w:rsidRPr="00573290">
        <w:rPr>
          <w:rFonts w:ascii="Times New Roman" w:hAnsi="Times New Roman"/>
        </w:rPr>
        <w:t xml:space="preserve">How are online reading comprehension practices integrated into classroom instructional routines? Julie will introduce you to practical ways of using Guided Inquiry and Internet Reciprocal Teaching strategies to support elementary and secondary students as developing online readers.  Walk away with several research-based ideas for how to move readers through three phases of online inquiry while fostering higher-level thinking, critical evaluation, productive dialogue, and skillful argumentation practices across all grade levels. </w:t>
      </w:r>
    </w:p>
    <w:p w:rsidR="00D44687" w:rsidRDefault="00D44687" w:rsidP="00D44687">
      <w:pPr>
        <w:pStyle w:val="Normal1"/>
        <w:ind w:left="360"/>
      </w:pPr>
    </w:p>
    <w:p w:rsidR="00C2501A" w:rsidRDefault="00C2501A" w:rsidP="00D44687"/>
    <w:p w:rsidR="00C2501A" w:rsidRDefault="00C2501A" w:rsidP="00D44687"/>
    <w:p w:rsidR="00C2501A" w:rsidRDefault="00D44687" w:rsidP="00D44687">
      <w:r>
        <w:lastRenderedPageBreak/>
        <w:t>2. New Business</w:t>
      </w:r>
      <w:r w:rsidR="00C2501A">
        <w:t xml:space="preserve"> – </w:t>
      </w:r>
    </w:p>
    <w:p w:rsidR="00C2501A" w:rsidRDefault="00C2501A" w:rsidP="00D44687"/>
    <w:p w:rsidR="00C2501A" w:rsidRDefault="00C2501A" w:rsidP="00D44687">
      <w:r>
        <w:t xml:space="preserve">a.  Stephanie discussed the plans as presented in the minutes and listed here.  Jack, Stephanie, and Evan will continue to work on the program.  They welcome suggestions for featured and keynote speakers.  </w:t>
      </w:r>
    </w:p>
    <w:p w:rsidR="00C2501A" w:rsidRDefault="00C2501A" w:rsidP="00D44687">
      <w:r>
        <w:t xml:space="preserve">b. Stephanie and her committee are working on a budget for the Summit.  When completed, the budget will be submitted to the Board for approval. </w:t>
      </w:r>
    </w:p>
    <w:p w:rsidR="00C2501A" w:rsidRDefault="00C2501A" w:rsidP="00D44687">
      <w:r>
        <w:t xml:space="preserve">c. Summit will be held February 12 and 13, 2016. </w:t>
      </w:r>
    </w:p>
    <w:p w:rsidR="00C2501A" w:rsidRDefault="00C2501A" w:rsidP="00D44687">
      <w:r>
        <w:t xml:space="preserve">d.  Draft of ideas in progress submitted by Stephanie: </w:t>
      </w:r>
    </w:p>
    <w:p w:rsidR="00D44687" w:rsidRDefault="00D44687" w:rsidP="00D44687"/>
    <w:p w:rsidR="00D44687" w:rsidRDefault="00D44687" w:rsidP="00D44687">
      <w:pPr>
        <w:pStyle w:val="ListParagraph"/>
        <w:numPr>
          <w:ilvl w:val="0"/>
          <w:numId w:val="9"/>
        </w:numPr>
      </w:pPr>
      <w:r>
        <w:t>Literacy Summit 2016 - Stephanie</w:t>
      </w:r>
    </w:p>
    <w:p w:rsidR="000A7146" w:rsidRDefault="000A7146" w:rsidP="00D44687">
      <w:pPr>
        <w:pStyle w:val="Normal1"/>
        <w:jc w:val="center"/>
      </w:pPr>
    </w:p>
    <w:p w:rsidR="000A7146" w:rsidRDefault="00D44687">
      <w:pPr>
        <w:pStyle w:val="Normal1"/>
        <w:numPr>
          <w:ilvl w:val="0"/>
          <w:numId w:val="1"/>
        </w:numPr>
        <w:ind w:hanging="359"/>
        <w:contextualSpacing/>
      </w:pPr>
      <w:r>
        <w:t xml:space="preserve">Theme: </w:t>
      </w:r>
      <w:r>
        <w:rPr>
          <w:i/>
        </w:rPr>
        <w:t>Celebrating 20 Years of What’s Hot in Research and Practice</w:t>
      </w:r>
      <w:r>
        <w:t xml:space="preserve"> </w:t>
      </w:r>
    </w:p>
    <w:p w:rsidR="000A7146" w:rsidRDefault="00D44687">
      <w:pPr>
        <w:pStyle w:val="Normal1"/>
        <w:numPr>
          <w:ilvl w:val="0"/>
          <w:numId w:val="1"/>
        </w:numPr>
        <w:ind w:hanging="359"/>
        <w:contextualSpacing/>
      </w:pPr>
      <w:r>
        <w:t>Date: February 12 &amp; 13, 2016</w:t>
      </w:r>
    </w:p>
    <w:p w:rsidR="000A7146" w:rsidRDefault="00D44687">
      <w:pPr>
        <w:pStyle w:val="Normal1"/>
        <w:numPr>
          <w:ilvl w:val="0"/>
          <w:numId w:val="1"/>
        </w:numPr>
        <w:ind w:hanging="359"/>
        <w:contextualSpacing/>
      </w:pPr>
      <w:r>
        <w:t xml:space="preserve">Co-chairs: Stephanie Grote-Garcia, Jack Cassidy, and Elda Martinez </w:t>
      </w:r>
    </w:p>
    <w:p w:rsidR="000A7146" w:rsidRDefault="00D44687">
      <w:pPr>
        <w:pStyle w:val="Normal1"/>
        <w:numPr>
          <w:ilvl w:val="0"/>
          <w:numId w:val="1"/>
        </w:numPr>
        <w:ind w:hanging="359"/>
        <w:contextualSpacing/>
      </w:pPr>
      <w:r>
        <w:t xml:space="preserve">Committee Members: </w:t>
      </w:r>
      <w:r>
        <w:rPr>
          <w:rFonts w:ascii="Cambria" w:eastAsia="Cambria" w:hAnsi="Cambria" w:cs="Cambria"/>
          <w:i/>
        </w:rPr>
        <w:t xml:space="preserve">Robin Johnson (TALE), Wolfram </w:t>
      </w:r>
      <w:proofErr w:type="spellStart"/>
      <w:r>
        <w:rPr>
          <w:rFonts w:ascii="Cambria" w:eastAsia="Cambria" w:hAnsi="Cambria" w:cs="Cambria"/>
          <w:i/>
        </w:rPr>
        <w:t>Verlaan</w:t>
      </w:r>
      <w:proofErr w:type="spellEnd"/>
      <w:r>
        <w:rPr>
          <w:rFonts w:ascii="Cambria" w:eastAsia="Cambria" w:hAnsi="Cambria" w:cs="Cambria"/>
          <w:i/>
        </w:rPr>
        <w:t xml:space="preserve"> (SLP), and Ann David</w:t>
      </w:r>
      <w:r>
        <w:rPr>
          <w:i/>
        </w:rPr>
        <w:t>(UIW)</w:t>
      </w:r>
    </w:p>
    <w:p w:rsidR="000A7146" w:rsidRDefault="00D44687">
      <w:pPr>
        <w:pStyle w:val="Normal1"/>
        <w:numPr>
          <w:ilvl w:val="0"/>
          <w:numId w:val="1"/>
        </w:numPr>
        <w:ind w:hanging="359"/>
        <w:contextualSpacing/>
      </w:pPr>
      <w:r>
        <w:t xml:space="preserve">Friday, February 12th </w:t>
      </w:r>
    </w:p>
    <w:p w:rsidR="000A7146" w:rsidRDefault="00D44687">
      <w:pPr>
        <w:pStyle w:val="Normal1"/>
        <w:numPr>
          <w:ilvl w:val="1"/>
          <w:numId w:val="1"/>
        </w:numPr>
        <w:ind w:hanging="359"/>
        <w:contextualSpacing/>
      </w:pPr>
      <w:proofErr w:type="spellStart"/>
      <w:r>
        <w:t>Skyroom</w:t>
      </w:r>
      <w:proofErr w:type="spellEnd"/>
      <w:r>
        <w:t>, estimated $400</w:t>
      </w:r>
    </w:p>
    <w:p w:rsidR="000A7146" w:rsidRDefault="00D44687">
      <w:pPr>
        <w:pStyle w:val="Normal1"/>
        <w:numPr>
          <w:ilvl w:val="1"/>
          <w:numId w:val="1"/>
        </w:numPr>
        <w:ind w:hanging="359"/>
        <w:contextualSpacing/>
      </w:pPr>
      <w:r>
        <w:t xml:space="preserve">Schedule (Set-up theatre style, tables for poster sessions around the perimeter of the room, tables for food??) </w:t>
      </w:r>
    </w:p>
    <w:p w:rsidR="000A7146" w:rsidRDefault="00D44687">
      <w:pPr>
        <w:pStyle w:val="Normal1"/>
        <w:numPr>
          <w:ilvl w:val="2"/>
          <w:numId w:val="1"/>
        </w:numPr>
        <w:ind w:hanging="359"/>
        <w:contextualSpacing/>
      </w:pPr>
      <w:r>
        <w:t>2:00-2:20 greetings and introductions</w:t>
      </w:r>
    </w:p>
    <w:p w:rsidR="000A7146" w:rsidRDefault="00D44687">
      <w:pPr>
        <w:pStyle w:val="Normal1"/>
        <w:numPr>
          <w:ilvl w:val="2"/>
          <w:numId w:val="1"/>
        </w:numPr>
        <w:ind w:hanging="359"/>
        <w:contextualSpacing/>
      </w:pPr>
      <w:r>
        <w:t xml:space="preserve">2:20-3:15 Jack Cassidy, Evan </w:t>
      </w:r>
      <w:proofErr w:type="spellStart"/>
      <w:r>
        <w:t>Ortlieb</w:t>
      </w:r>
      <w:proofErr w:type="spellEnd"/>
      <w:r>
        <w:t xml:space="preserve">, and Stephanie Grote-Garcia provide an overview of What’s Hot </w:t>
      </w:r>
    </w:p>
    <w:p w:rsidR="000A7146" w:rsidRDefault="00D44687">
      <w:pPr>
        <w:pStyle w:val="Normal1"/>
        <w:numPr>
          <w:ilvl w:val="2"/>
          <w:numId w:val="1"/>
        </w:numPr>
        <w:ind w:hanging="359"/>
        <w:contextualSpacing/>
      </w:pPr>
      <w:r>
        <w:t>3:15-4:00 Panel of Survey Respondents (3 or 4)</w:t>
      </w:r>
    </w:p>
    <w:p w:rsidR="000A7146" w:rsidRDefault="00D44687">
      <w:pPr>
        <w:pStyle w:val="Normal1"/>
        <w:numPr>
          <w:ilvl w:val="3"/>
          <w:numId w:val="1"/>
        </w:numPr>
        <w:ind w:hanging="359"/>
        <w:contextualSpacing/>
      </w:pPr>
      <w:r>
        <w:t>Questions will be submitted ahead of time through website</w:t>
      </w:r>
    </w:p>
    <w:p w:rsidR="000A7146" w:rsidRDefault="00D44687">
      <w:pPr>
        <w:pStyle w:val="Normal1"/>
        <w:numPr>
          <w:ilvl w:val="3"/>
          <w:numId w:val="1"/>
        </w:numPr>
        <w:ind w:hanging="359"/>
        <w:contextualSpacing/>
      </w:pPr>
      <w:r>
        <w:t>Backchannel using Twitter or Facebook</w:t>
      </w:r>
    </w:p>
    <w:p w:rsidR="000A7146" w:rsidRDefault="00D44687">
      <w:pPr>
        <w:pStyle w:val="Normal1"/>
        <w:numPr>
          <w:ilvl w:val="3"/>
          <w:numId w:val="1"/>
        </w:numPr>
        <w:ind w:hanging="359"/>
        <w:contextualSpacing/>
      </w:pPr>
      <w:r>
        <w:t xml:space="preserve">Questions from the floor </w:t>
      </w:r>
    </w:p>
    <w:p w:rsidR="000A7146" w:rsidRDefault="00D44687">
      <w:pPr>
        <w:pStyle w:val="Normal1"/>
        <w:numPr>
          <w:ilvl w:val="2"/>
          <w:numId w:val="1"/>
        </w:numPr>
        <w:ind w:hanging="359"/>
        <w:contextualSpacing/>
      </w:pPr>
      <w:r>
        <w:t>4:00-4:15 Break/ Poster session set-up, food set-up</w:t>
      </w:r>
    </w:p>
    <w:p w:rsidR="000A7146" w:rsidRDefault="00D44687">
      <w:pPr>
        <w:pStyle w:val="Normal1"/>
        <w:numPr>
          <w:ilvl w:val="2"/>
          <w:numId w:val="1"/>
        </w:numPr>
        <w:ind w:hanging="359"/>
        <w:contextualSpacing/>
      </w:pPr>
      <w:r>
        <w:t>4:15-5:15 Wine &amp; cheese, poster sessions, music</w:t>
      </w:r>
    </w:p>
    <w:p w:rsidR="000A7146" w:rsidRDefault="00D44687">
      <w:pPr>
        <w:pStyle w:val="Normal1"/>
        <w:numPr>
          <w:ilvl w:val="1"/>
          <w:numId w:val="1"/>
        </w:numPr>
        <w:ind w:hanging="359"/>
        <w:contextualSpacing/>
      </w:pPr>
      <w:r>
        <w:t xml:space="preserve">Saturday, February 13th </w:t>
      </w:r>
    </w:p>
    <w:p w:rsidR="000A7146" w:rsidRDefault="00D44687">
      <w:pPr>
        <w:pStyle w:val="Normal1"/>
        <w:numPr>
          <w:ilvl w:val="2"/>
          <w:numId w:val="1"/>
        </w:numPr>
        <w:ind w:hanging="359"/>
        <w:contextualSpacing/>
      </w:pPr>
      <w:r>
        <w:t xml:space="preserve">Keynote-- </w:t>
      </w:r>
      <w:r>
        <w:rPr>
          <w:rFonts w:ascii="Times New Roman" w:eastAsia="Times New Roman" w:hAnsi="Times New Roman" w:cs="Times New Roman"/>
          <w:sz w:val="24"/>
        </w:rPr>
        <w:t xml:space="preserve">Dr. Julie </w:t>
      </w:r>
      <w:proofErr w:type="spellStart"/>
      <w:r>
        <w:rPr>
          <w:rFonts w:ascii="Times New Roman" w:eastAsia="Times New Roman" w:hAnsi="Times New Roman" w:cs="Times New Roman"/>
          <w:sz w:val="24"/>
        </w:rPr>
        <w:t>Coiro</w:t>
      </w:r>
      <w:proofErr w:type="spellEnd"/>
    </w:p>
    <w:p w:rsidR="000A7146" w:rsidRDefault="00D44687">
      <w:pPr>
        <w:pStyle w:val="Normal1"/>
        <w:numPr>
          <w:ilvl w:val="2"/>
          <w:numId w:val="1"/>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Keynote---???</w:t>
      </w:r>
    </w:p>
    <w:p w:rsidR="000A7146" w:rsidRDefault="00D44687">
      <w:pPr>
        <w:pStyle w:val="Normal1"/>
        <w:numPr>
          <w:ilvl w:val="1"/>
          <w:numId w:val="1"/>
        </w:numPr>
        <w:ind w:hanging="359"/>
        <w:contextualSpacing/>
      </w:pPr>
      <w:r>
        <w:t xml:space="preserve">Regular Sessions (minutes????) </w:t>
      </w:r>
    </w:p>
    <w:p w:rsidR="000A7146" w:rsidRDefault="00D44687">
      <w:pPr>
        <w:pStyle w:val="Normal1"/>
        <w:numPr>
          <w:ilvl w:val="1"/>
          <w:numId w:val="1"/>
        </w:numPr>
        <w:ind w:hanging="359"/>
        <w:contextualSpacing/>
      </w:pPr>
      <w:r>
        <w:t xml:space="preserve">Food trucks/tickets provided to participants </w:t>
      </w:r>
    </w:p>
    <w:p w:rsidR="000A7146" w:rsidRDefault="00D44687">
      <w:pPr>
        <w:pStyle w:val="Normal1"/>
        <w:numPr>
          <w:ilvl w:val="0"/>
          <w:numId w:val="1"/>
        </w:numPr>
        <w:ind w:hanging="359"/>
        <w:contextualSpacing/>
      </w:pPr>
      <w:r>
        <w:t>Registration</w:t>
      </w:r>
    </w:p>
    <w:p w:rsidR="000A7146" w:rsidRDefault="00D44687">
      <w:pPr>
        <w:pStyle w:val="Normal1"/>
        <w:numPr>
          <w:ilvl w:val="1"/>
          <w:numId w:val="1"/>
        </w:numPr>
        <w:ind w:hanging="359"/>
        <w:contextualSpacing/>
      </w:pPr>
      <w:r>
        <w:t xml:space="preserve">Credit cards through UIW </w:t>
      </w:r>
    </w:p>
    <w:p w:rsidR="000A7146" w:rsidRDefault="00D44687">
      <w:pPr>
        <w:pStyle w:val="Normal1"/>
        <w:numPr>
          <w:ilvl w:val="1"/>
          <w:numId w:val="1"/>
        </w:numPr>
        <w:ind w:hanging="359"/>
        <w:contextualSpacing/>
      </w:pPr>
      <w:r>
        <w:t xml:space="preserve">Checks/ PO mails to Stephanie (Payment to UIW) </w:t>
      </w:r>
    </w:p>
    <w:p w:rsidR="000A7146" w:rsidRDefault="00D44687">
      <w:pPr>
        <w:pStyle w:val="Normal1"/>
        <w:numPr>
          <w:ilvl w:val="0"/>
          <w:numId w:val="1"/>
        </w:numPr>
        <w:ind w:hanging="359"/>
        <w:contextualSpacing/>
      </w:pPr>
      <w:r>
        <w:t xml:space="preserve">Google Drive </w:t>
      </w:r>
    </w:p>
    <w:p w:rsidR="000A7146" w:rsidRDefault="00D44687">
      <w:pPr>
        <w:pStyle w:val="Normal1"/>
        <w:numPr>
          <w:ilvl w:val="1"/>
          <w:numId w:val="1"/>
        </w:numPr>
        <w:ind w:hanging="359"/>
        <w:contextualSpacing/>
      </w:pPr>
      <w:r>
        <w:t>Call for proposals</w:t>
      </w:r>
    </w:p>
    <w:p w:rsidR="000A7146" w:rsidRDefault="00D44687">
      <w:pPr>
        <w:pStyle w:val="Normal1"/>
        <w:numPr>
          <w:ilvl w:val="1"/>
          <w:numId w:val="1"/>
        </w:numPr>
        <w:ind w:hanging="359"/>
        <w:contextualSpacing/>
      </w:pPr>
      <w:r>
        <w:t xml:space="preserve">Budget </w:t>
      </w:r>
    </w:p>
    <w:p w:rsidR="00C2501A" w:rsidRDefault="00D44687" w:rsidP="00C2501A">
      <w:pPr>
        <w:pStyle w:val="Normal1"/>
        <w:numPr>
          <w:ilvl w:val="1"/>
          <w:numId w:val="1"/>
        </w:numPr>
        <w:ind w:hanging="359"/>
        <w:contextualSpacing/>
      </w:pPr>
      <w:r>
        <w:t xml:space="preserve">To Do List </w:t>
      </w:r>
    </w:p>
    <w:p w:rsidR="00C2501A" w:rsidRDefault="00C2501A" w:rsidP="00C2501A">
      <w:pPr>
        <w:pStyle w:val="Normal1"/>
        <w:ind w:left="2520"/>
        <w:contextualSpacing/>
      </w:pPr>
    </w:p>
    <w:p w:rsidR="00D44687" w:rsidRDefault="00D44687" w:rsidP="00C2501A">
      <w:r>
        <w:t>New Business</w:t>
      </w:r>
      <w:r w:rsidR="00C74E86">
        <w:t xml:space="preserve"> – </w:t>
      </w:r>
      <w:r w:rsidR="00C2501A">
        <w:t xml:space="preserve">Vicki reported on the advocacy work of the Keystone State Reading Association. </w:t>
      </w:r>
    </w:p>
    <w:p w:rsidR="000A7146" w:rsidRDefault="00C74E86" w:rsidP="00C74E86">
      <w:pPr>
        <w:pStyle w:val="Normal1"/>
        <w:ind w:left="360"/>
        <w:contextualSpacing/>
      </w:pPr>
      <w:r>
        <w:lastRenderedPageBreak/>
        <w:t xml:space="preserve">3.  </w:t>
      </w:r>
      <w:r w:rsidR="00C2501A">
        <w:t xml:space="preserve">Meeting was adjourned at 8 pm CST. </w:t>
      </w:r>
    </w:p>
    <w:sectPr w:rsidR="000A7146" w:rsidSect="000A714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54E2E"/>
    <w:multiLevelType w:val="hybridMultilevel"/>
    <w:tmpl w:val="8E12C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A0398"/>
    <w:multiLevelType w:val="hybridMultilevel"/>
    <w:tmpl w:val="7DBC2E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A53AD"/>
    <w:multiLevelType w:val="hybridMultilevel"/>
    <w:tmpl w:val="B560BA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BA6E4B"/>
    <w:multiLevelType w:val="hybridMultilevel"/>
    <w:tmpl w:val="29D0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E15EE6"/>
    <w:multiLevelType w:val="hybridMultilevel"/>
    <w:tmpl w:val="D76266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09262E"/>
    <w:multiLevelType w:val="multilevel"/>
    <w:tmpl w:val="B7D016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5DAD05C0"/>
    <w:multiLevelType w:val="hybridMultilevel"/>
    <w:tmpl w:val="8946DC2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54F6723"/>
    <w:multiLevelType w:val="hybridMultilevel"/>
    <w:tmpl w:val="EB2C99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A45F7B"/>
    <w:multiLevelType w:val="hybridMultilevel"/>
    <w:tmpl w:val="7D84A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3"/>
  </w:num>
  <w:num w:numId="4">
    <w:abstractNumId w:val="0"/>
  </w:num>
  <w:num w:numId="5">
    <w:abstractNumId w:val="8"/>
  </w:num>
  <w:num w:numId="6">
    <w:abstractNumId w:val="2"/>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146"/>
    <w:rsid w:val="000A7146"/>
    <w:rsid w:val="00135EAC"/>
    <w:rsid w:val="001B063D"/>
    <w:rsid w:val="003B496E"/>
    <w:rsid w:val="00473DEB"/>
    <w:rsid w:val="00C2501A"/>
    <w:rsid w:val="00C74E86"/>
    <w:rsid w:val="00D44687"/>
    <w:rsid w:val="00E3497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0D0EE7-4718-4F06-9AC4-D8D0C4A4D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978"/>
  </w:style>
  <w:style w:type="paragraph" w:styleId="Heading1">
    <w:name w:val="heading 1"/>
    <w:basedOn w:val="Normal1"/>
    <w:next w:val="Normal1"/>
    <w:rsid w:val="000A7146"/>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0A7146"/>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0A7146"/>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0A7146"/>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0A7146"/>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0A7146"/>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A7146"/>
  </w:style>
  <w:style w:type="paragraph" w:styleId="Title">
    <w:name w:val="Title"/>
    <w:basedOn w:val="Normal1"/>
    <w:next w:val="Normal1"/>
    <w:rsid w:val="000A7146"/>
    <w:pPr>
      <w:keepNext/>
      <w:keepLines/>
      <w:contextualSpacing/>
    </w:pPr>
    <w:rPr>
      <w:rFonts w:ascii="Trebuchet MS" w:eastAsia="Trebuchet MS" w:hAnsi="Trebuchet MS" w:cs="Trebuchet MS"/>
      <w:sz w:val="42"/>
    </w:rPr>
  </w:style>
  <w:style w:type="paragraph" w:styleId="Subtitle">
    <w:name w:val="Subtitle"/>
    <w:basedOn w:val="Normal1"/>
    <w:next w:val="Normal1"/>
    <w:rsid w:val="000A7146"/>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rsid w:val="00D44687"/>
    <w:rPr>
      <w:color w:val="0000FF"/>
      <w:u w:val="single"/>
    </w:rPr>
  </w:style>
  <w:style w:type="paragraph" w:styleId="ListParagraph">
    <w:name w:val="List Paragraph"/>
    <w:basedOn w:val="Normal"/>
    <w:uiPriority w:val="34"/>
    <w:qFormat/>
    <w:rsid w:val="00D44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947433">
      <w:bodyDiv w:val="1"/>
      <w:marLeft w:val="0"/>
      <w:marRight w:val="0"/>
      <w:marTop w:val="0"/>
      <w:marBottom w:val="0"/>
      <w:divBdr>
        <w:top w:val="none" w:sz="0" w:space="0" w:color="auto"/>
        <w:left w:val="none" w:sz="0" w:space="0" w:color="auto"/>
        <w:bottom w:val="none" w:sz="0" w:space="0" w:color="auto"/>
        <w:right w:val="none" w:sz="0" w:space="0" w:color="auto"/>
      </w:divBdr>
      <w:divsChild>
        <w:div w:id="1091001614">
          <w:marLeft w:val="0"/>
          <w:marRight w:val="0"/>
          <w:marTop w:val="0"/>
          <w:marBottom w:val="0"/>
          <w:divBdr>
            <w:top w:val="none" w:sz="0" w:space="0" w:color="auto"/>
            <w:left w:val="none" w:sz="0" w:space="0" w:color="auto"/>
            <w:bottom w:val="none" w:sz="0" w:space="0" w:color="auto"/>
            <w:right w:val="none" w:sz="0" w:space="0" w:color="auto"/>
          </w:divBdr>
        </w:div>
        <w:div w:id="177279646">
          <w:marLeft w:val="0"/>
          <w:marRight w:val="0"/>
          <w:marTop w:val="0"/>
          <w:marBottom w:val="0"/>
          <w:divBdr>
            <w:top w:val="none" w:sz="0" w:space="0" w:color="auto"/>
            <w:left w:val="none" w:sz="0" w:space="0" w:color="auto"/>
            <w:bottom w:val="none" w:sz="0" w:space="0" w:color="auto"/>
            <w:right w:val="none" w:sz="0" w:space="0" w:color="auto"/>
          </w:divBdr>
        </w:div>
        <w:div w:id="101712524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ail.vanderbilt.edu/owa/redir.aspx?C=VlQ7BF6qykSA_D4d3mf4Ms4CBYmFJdIIy_gt2YzQtln6lIWdlAMjOQ7nzbQa1isRDd7VQOJ2OPg.&amp;URL=https%3a%2f%2fmeet.lync.com%2futsacloud%2fmisty.sailors%2f4LPUXR14" TargetMode="External"/><Relationship Id="rId5" Type="http://schemas.openxmlformats.org/officeDocument/2006/relationships/hyperlink" Target="https://email.vanderbilt.edu/owa/redir.aspx?C=VlQ7BF6qykSA_D4d3mf4Ms4CBYmFJdIIy_gt2YzQtln6lIWdlAMjOQ7nzbQa1isRDd7VQOJ2OPg.&amp;URL=http%3a%2f%2fyoutu.be%2fF9t9zGKZV4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wverlaan</dc:creator>
  <cp:lastModifiedBy>anonymous</cp:lastModifiedBy>
  <cp:revision>2</cp:revision>
  <dcterms:created xsi:type="dcterms:W3CDTF">2015-06-19T17:55:00Z</dcterms:created>
  <dcterms:modified xsi:type="dcterms:W3CDTF">2015-06-19T17:55:00Z</dcterms:modified>
</cp:coreProperties>
</file>